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DC" w:rsidRDefault="00C813DC"/>
    <w:p w:rsidR="00F93240" w:rsidRPr="00F93240" w:rsidRDefault="00F93240" w:rsidP="00E107EA">
      <w:pPr>
        <w:jc w:val="center"/>
        <w:rPr>
          <w:b/>
        </w:rPr>
      </w:pPr>
      <w:r w:rsidRPr="00F93240">
        <w:rPr>
          <w:b/>
        </w:rPr>
        <w:t>ДИКТАНТ №4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Электробезопасность (определение)</w:t>
      </w:r>
    </w:p>
    <w:p w:rsidR="00F93240" w:rsidRDefault="00F93240" w:rsidP="00F93240">
      <w:pPr>
        <w:pStyle w:val="a3"/>
        <w:numPr>
          <w:ilvl w:val="0"/>
          <w:numId w:val="1"/>
        </w:numPr>
      </w:pPr>
      <w:proofErr w:type="spellStart"/>
      <w:r>
        <w:t>Электротравма</w:t>
      </w:r>
      <w:proofErr w:type="spellEnd"/>
      <w:r>
        <w:t xml:space="preserve"> (определение)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 xml:space="preserve">Перечислить причины </w:t>
      </w:r>
      <w:proofErr w:type="spellStart"/>
      <w:r>
        <w:t>электротравм</w:t>
      </w:r>
      <w:proofErr w:type="spellEnd"/>
      <w:r>
        <w:t>.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Виды воздействия электротока на организм человека (определения)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Электрический ожог (определение). Степени эл. Ожогов.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Электрические знаки (определение).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Электрический удар (определение). Степени электрического удара.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Факторы, влияющие на тяжесть поражения электротоком. Эл. Сопротивление</w:t>
      </w:r>
      <w:proofErr w:type="gramStart"/>
      <w:r>
        <w:t xml:space="preserve"> ,</w:t>
      </w:r>
      <w:proofErr w:type="gramEnd"/>
      <w:r>
        <w:t xml:space="preserve">частота, ток (определение, формула и чему равны). 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Перечислить критерии безопасности.</w:t>
      </w:r>
    </w:p>
    <w:p w:rsidR="00F93240" w:rsidRDefault="00F93240" w:rsidP="00F93240">
      <w:pPr>
        <w:pStyle w:val="a3"/>
        <w:numPr>
          <w:ilvl w:val="0"/>
          <w:numId w:val="1"/>
        </w:numPr>
      </w:pPr>
      <w:r>
        <w:t>Чему равен ток при двухфазном прикосновении к сети (формула)</w:t>
      </w:r>
    </w:p>
    <w:p w:rsidR="00E107EA" w:rsidRDefault="00E107EA" w:rsidP="00F77095">
      <w:pPr>
        <w:pStyle w:val="a3"/>
        <w:numPr>
          <w:ilvl w:val="0"/>
          <w:numId w:val="1"/>
        </w:numPr>
      </w:pPr>
      <w:r>
        <w:t>Чему равен ток при однофазном прикосновении к сети (формула)</w:t>
      </w:r>
      <w:bookmarkStart w:id="0" w:name="_GoBack"/>
      <w:bookmarkEnd w:id="0"/>
    </w:p>
    <w:p w:rsidR="00E107EA" w:rsidRPr="00F93240" w:rsidRDefault="00E107EA" w:rsidP="00E107EA">
      <w:pPr>
        <w:jc w:val="center"/>
        <w:rPr>
          <w:b/>
        </w:rPr>
      </w:pPr>
      <w:r w:rsidRPr="00F93240">
        <w:rPr>
          <w:b/>
        </w:rPr>
        <w:t>ДИКТАНТ №4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Электробезопасность (определение)</w:t>
      </w:r>
    </w:p>
    <w:p w:rsidR="00E107EA" w:rsidRDefault="00E107EA" w:rsidP="00E107EA">
      <w:pPr>
        <w:pStyle w:val="a3"/>
        <w:numPr>
          <w:ilvl w:val="0"/>
          <w:numId w:val="2"/>
        </w:numPr>
      </w:pPr>
      <w:proofErr w:type="spellStart"/>
      <w:r>
        <w:t>Электротравма</w:t>
      </w:r>
      <w:proofErr w:type="spellEnd"/>
      <w:r>
        <w:t xml:space="preserve"> (определение)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 xml:space="preserve">Перечислить причины </w:t>
      </w:r>
      <w:proofErr w:type="spellStart"/>
      <w:r>
        <w:t>электротравм</w:t>
      </w:r>
      <w:proofErr w:type="spellEnd"/>
      <w:r>
        <w:t>.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Виды воздействия электротока на организм человека (определения)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Электрический ожог (определение). Степени эл. Ожогов.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Электрические знаки (определение).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Электрический удар (определение). Степени электрического удара.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Факторы, влияющие на тяжесть поражения электротоком. Эл. Сопротивление</w:t>
      </w:r>
      <w:proofErr w:type="gramStart"/>
      <w:r>
        <w:t xml:space="preserve"> ,</w:t>
      </w:r>
      <w:proofErr w:type="gramEnd"/>
      <w:r>
        <w:t xml:space="preserve">частота, ток (определение, формула и чему равны). 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Перечислить критерии безопасности.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Чему равен ток при двухфазном прикосновении к сети (формула)</w:t>
      </w:r>
    </w:p>
    <w:p w:rsidR="00E107EA" w:rsidRDefault="00E107EA" w:rsidP="00E107EA">
      <w:pPr>
        <w:pStyle w:val="a3"/>
        <w:numPr>
          <w:ilvl w:val="0"/>
          <w:numId w:val="2"/>
        </w:numPr>
      </w:pPr>
      <w:r>
        <w:t>Чему равен ток при однофазном прикосновении к сети (формула)</w:t>
      </w:r>
    </w:p>
    <w:p w:rsidR="00E107EA" w:rsidRDefault="00E107EA" w:rsidP="00E107EA">
      <w:pPr>
        <w:pStyle w:val="a3"/>
      </w:pPr>
    </w:p>
    <w:p w:rsidR="00F77095" w:rsidRPr="00F93240" w:rsidRDefault="00F77095" w:rsidP="00F77095">
      <w:pPr>
        <w:jc w:val="center"/>
        <w:rPr>
          <w:b/>
        </w:rPr>
      </w:pPr>
      <w:r w:rsidRPr="00F93240">
        <w:rPr>
          <w:b/>
        </w:rPr>
        <w:t>ДИКТАНТ №4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Электробезопасность (определение)</w:t>
      </w:r>
    </w:p>
    <w:p w:rsidR="00F77095" w:rsidRDefault="00F77095" w:rsidP="00F77095">
      <w:pPr>
        <w:pStyle w:val="a3"/>
        <w:numPr>
          <w:ilvl w:val="0"/>
          <w:numId w:val="3"/>
        </w:numPr>
      </w:pPr>
      <w:proofErr w:type="spellStart"/>
      <w:r>
        <w:t>Электротравма</w:t>
      </w:r>
      <w:proofErr w:type="spellEnd"/>
      <w:r>
        <w:t xml:space="preserve"> (определение)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 xml:space="preserve">Перечислить причины </w:t>
      </w:r>
      <w:proofErr w:type="spellStart"/>
      <w:r>
        <w:t>электротравм</w:t>
      </w:r>
      <w:proofErr w:type="spellEnd"/>
      <w:r>
        <w:t>.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Виды воздействия электротока на организм человека (определения)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Электрический ожог (определение). Степени эл. Ожогов.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Электрические знаки (определение).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Электрический удар (определение). Степени электрического удара.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Факторы, влияющие на тяжесть поражения электротоком. Эл. Сопротивление</w:t>
      </w:r>
      <w:proofErr w:type="gramStart"/>
      <w:r>
        <w:t xml:space="preserve"> ,</w:t>
      </w:r>
      <w:proofErr w:type="gramEnd"/>
      <w:r>
        <w:t xml:space="preserve">частота, ток (определение, формула и чему равны). 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Перечислить критерии безопасности.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Чему равен ток при двухфазном прикосновении к сети (формула)</w:t>
      </w:r>
    </w:p>
    <w:p w:rsidR="00F77095" w:rsidRDefault="00F77095" w:rsidP="00F77095">
      <w:pPr>
        <w:pStyle w:val="a3"/>
        <w:numPr>
          <w:ilvl w:val="0"/>
          <w:numId w:val="3"/>
        </w:numPr>
      </w:pPr>
      <w:r>
        <w:t>Чему равен ток при однофазном прикосновении к сети (формула)</w:t>
      </w:r>
    </w:p>
    <w:p w:rsidR="00E107EA" w:rsidRDefault="00E107EA" w:rsidP="00E107EA">
      <w:pPr>
        <w:pStyle w:val="a3"/>
      </w:pPr>
    </w:p>
    <w:sectPr w:rsidR="00E107EA" w:rsidSect="00C8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B9A"/>
    <w:multiLevelType w:val="hybridMultilevel"/>
    <w:tmpl w:val="161A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B11DD"/>
    <w:multiLevelType w:val="hybridMultilevel"/>
    <w:tmpl w:val="161A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F70CC"/>
    <w:multiLevelType w:val="hybridMultilevel"/>
    <w:tmpl w:val="161A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240"/>
    <w:rsid w:val="00C813DC"/>
    <w:rsid w:val="00E107EA"/>
    <w:rsid w:val="00F77095"/>
    <w:rsid w:val="00F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2</cp:revision>
  <cp:lastPrinted>2021-04-09T09:36:00Z</cp:lastPrinted>
  <dcterms:created xsi:type="dcterms:W3CDTF">2021-04-09T09:39:00Z</dcterms:created>
  <dcterms:modified xsi:type="dcterms:W3CDTF">2021-04-09T09:36:00Z</dcterms:modified>
</cp:coreProperties>
</file>